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A3" w:rsidRPr="00407AA3" w:rsidRDefault="00407AA3" w:rsidP="00407AA3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PROGRAM SZKOLENIA</w:t>
      </w:r>
    </w:p>
    <w:p w:rsidR="00407AA3" w:rsidRPr="00407AA3" w:rsidRDefault="00407AA3" w:rsidP="00407AA3">
      <w:pPr>
        <w:spacing w:before="100" w:beforeAutospacing="1" w:after="100" w:afterAutospacing="1" w:line="240" w:lineRule="auto"/>
        <w:ind w:firstLine="708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proofErr w:type="spellStart"/>
      <w:r w:rsidRPr="00407A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Social</w:t>
      </w:r>
      <w:proofErr w:type="spellEnd"/>
      <w:r w:rsidRPr="00407A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Media </w:t>
      </w:r>
      <w:r w:rsidRPr="00407AA3">
        <w:rPr>
          <w:rFonts w:ascii="Times New Roman" w:eastAsia="Times New Roman" w:hAnsi="Times New Roman"/>
          <w:bCs/>
          <w:sz w:val="24"/>
          <w:szCs w:val="24"/>
          <w:lang w:eastAsia="pl-PL"/>
        </w:rPr>
        <w:t>w przedsiębiorstwach społecznych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407AA3" w:rsidRPr="00407AA3" w:rsidRDefault="00407AA3" w:rsidP="00407AA3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7A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prowadzący: </w:t>
      </w:r>
      <w:r w:rsidRPr="00407AA3">
        <w:rPr>
          <w:rFonts w:ascii="Times New Roman" w:eastAsia="Times New Roman" w:hAnsi="Times New Roman"/>
          <w:bCs/>
          <w:sz w:val="24"/>
          <w:szCs w:val="24"/>
          <w:lang w:eastAsia="pl-PL"/>
        </w:rPr>
        <w:t>mgr Monika Duchnowska</w:t>
      </w:r>
    </w:p>
    <w:p w:rsidR="00407AA3" w:rsidRPr="00407AA3" w:rsidRDefault="00407AA3" w:rsidP="00407AA3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 w:rsidRPr="00407AA3">
        <w:rPr>
          <w:rFonts w:ascii="Times New Roman" w:eastAsia="Times New Roman" w:hAnsi="Times New Roman"/>
          <w:bCs/>
          <w:sz w:val="24"/>
          <w:szCs w:val="24"/>
          <w:lang w:eastAsia="pl-PL"/>
        </w:rPr>
        <w:t>26.02.2019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407A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czas trwania:</w:t>
      </w:r>
      <w:r w:rsidRPr="00407A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8:00 -16:00</w:t>
      </w:r>
    </w:p>
    <w:p w:rsidR="00407AA3" w:rsidRPr="00407AA3" w:rsidRDefault="00407AA3" w:rsidP="00407AA3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07A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metoda: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wykład/</w:t>
      </w:r>
      <w:proofErr w:type="spellStart"/>
      <w:r w:rsidRPr="00407AA3">
        <w:rPr>
          <w:rFonts w:ascii="Times New Roman" w:eastAsia="Times New Roman" w:hAnsi="Times New Roman"/>
          <w:bCs/>
          <w:sz w:val="24"/>
          <w:szCs w:val="24"/>
          <w:lang w:eastAsia="pl-PL"/>
        </w:rPr>
        <w:t>case</w:t>
      </w:r>
      <w:proofErr w:type="spellEnd"/>
      <w:r w:rsidRPr="00407AA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proofErr w:type="spellStart"/>
      <w:r w:rsidRPr="00407AA3">
        <w:rPr>
          <w:rFonts w:ascii="Times New Roman" w:eastAsia="Times New Roman" w:hAnsi="Times New Roman"/>
          <w:bCs/>
          <w:sz w:val="24"/>
          <w:szCs w:val="24"/>
          <w:lang w:eastAsia="pl-PL"/>
        </w:rPr>
        <w:t>stu</w:t>
      </w:r>
      <w:bookmarkStart w:id="0" w:name="_GoBack"/>
      <w:bookmarkEnd w:id="0"/>
      <w:r w:rsidRPr="00407AA3">
        <w:rPr>
          <w:rFonts w:ascii="Times New Roman" w:eastAsia="Times New Roman" w:hAnsi="Times New Roman"/>
          <w:bCs/>
          <w:sz w:val="24"/>
          <w:szCs w:val="24"/>
          <w:lang w:eastAsia="pl-PL"/>
        </w:rPr>
        <w:t>dy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133"/>
        <w:gridCol w:w="3071"/>
      </w:tblGrid>
      <w:tr w:rsidR="00407AA3" w:rsidRPr="00407AA3" w:rsidTr="00407AA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E170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Czas trwania</w:t>
            </w:r>
          </w:p>
        </w:tc>
      </w:tr>
      <w:tr w:rsidR="00407AA3" w:rsidRPr="00407AA3" w:rsidTr="00407AA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</w:t>
            </w:r>
          </w:p>
          <w:p w:rsidR="00407AA3" w:rsidRPr="00407AA3" w:rsidRDefault="00407AA3" w:rsidP="00407A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Pojęcie </w:t>
            </w:r>
            <w:proofErr w:type="spellStart"/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Social</w:t>
            </w:r>
            <w:proofErr w:type="spellEnd"/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Media?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8:00-10.00</w:t>
            </w:r>
          </w:p>
        </w:tc>
      </w:tr>
      <w:tr w:rsidR="00407AA3" w:rsidRPr="00407AA3" w:rsidTr="00407AA3"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Przerwa kawowa 10.00 – 10.10</w:t>
            </w:r>
          </w:p>
        </w:tc>
      </w:tr>
      <w:tr w:rsidR="00407AA3" w:rsidRPr="00407AA3" w:rsidTr="00407AA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407AA3" w:rsidRPr="00407AA3" w:rsidRDefault="00407AA3" w:rsidP="00407A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Kreowanie marki - od czego zacząć?</w:t>
            </w:r>
          </w:p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10.10-12.10</w:t>
            </w:r>
          </w:p>
        </w:tc>
      </w:tr>
      <w:tr w:rsidR="00407AA3" w:rsidRPr="00407AA3" w:rsidTr="00407AA3"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Przerwa obiadowa 12.10 – 12.30</w:t>
            </w:r>
          </w:p>
        </w:tc>
      </w:tr>
      <w:tr w:rsidR="00407AA3" w:rsidRPr="00407AA3" w:rsidTr="00407AA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407AA3" w:rsidRPr="00407AA3" w:rsidRDefault="00407AA3" w:rsidP="00407A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A3" w:rsidRPr="00407AA3" w:rsidRDefault="00407AA3" w:rsidP="00407AA3">
            <w:pPr>
              <w:spacing w:before="100" w:beforeAutospacing="1" w:after="100" w:afterAutospacing="1" w:line="36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Podbijanie serwisów społecznościowych – budowanie od podstaw silnej społeczności wokół  marki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12.30-14.30</w:t>
            </w:r>
          </w:p>
        </w:tc>
      </w:tr>
      <w:tr w:rsidR="00407AA3" w:rsidRPr="00407AA3" w:rsidTr="00407AA3"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Przerwa kawowa 14.30 – 14.40</w:t>
            </w:r>
          </w:p>
        </w:tc>
      </w:tr>
      <w:tr w:rsidR="00407AA3" w:rsidRPr="00407AA3" w:rsidTr="00407AA3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407AA3" w:rsidRPr="00407AA3" w:rsidRDefault="00407AA3" w:rsidP="00407A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A3" w:rsidRPr="00407AA3" w:rsidRDefault="00407AA3" w:rsidP="00407AA3">
            <w:pPr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Budowanie wizerunku marki w mediach społecznościowych - jak cię widzą tak cię piszą</w:t>
            </w:r>
          </w:p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14.40-15.40</w:t>
            </w:r>
          </w:p>
        </w:tc>
      </w:tr>
      <w:tr w:rsidR="00407AA3" w:rsidRPr="00407AA3" w:rsidTr="00407AA3">
        <w:trPr>
          <w:trHeight w:val="178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  <w:p w:rsidR="00407AA3" w:rsidRPr="00407AA3" w:rsidRDefault="00407AA3" w:rsidP="00407AA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A3" w:rsidRPr="00407AA3" w:rsidRDefault="00407AA3" w:rsidP="00407AA3">
            <w:pPr>
              <w:spacing w:before="100" w:beforeAutospacing="1" w:after="100" w:afterAutospacing="1" w:line="48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Marki, które odniosły ogromny sukces –               </w:t>
            </w:r>
            <w:proofErr w:type="spellStart"/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casy</w:t>
            </w:r>
            <w:proofErr w:type="spellEnd"/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study</w:t>
            </w:r>
            <w:proofErr w:type="spellEnd"/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- „Twoja marka może być jedną z nich!”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AA3" w:rsidRPr="00407AA3" w:rsidRDefault="00407AA3" w:rsidP="00407AA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07AA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15:40-16:40</w:t>
            </w:r>
          </w:p>
        </w:tc>
      </w:tr>
    </w:tbl>
    <w:p w:rsidR="009E1E19" w:rsidRPr="009E1E19" w:rsidRDefault="00F27B3A" w:rsidP="009E1E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hyperlink r:id="rId8" w:history="1"/>
    </w:p>
    <w:p w:rsidR="00A36B06" w:rsidRPr="003B233F" w:rsidRDefault="00A36B06" w:rsidP="003B233F">
      <w:pPr>
        <w:spacing w:line="240" w:lineRule="auto"/>
        <w:rPr>
          <w:rFonts w:ascii="Times New Roman" w:hAnsi="Times New Roman"/>
        </w:rPr>
      </w:pPr>
    </w:p>
    <w:sectPr w:rsidR="00A36B06" w:rsidRPr="003B233F" w:rsidSect="004231F7">
      <w:headerReference w:type="even" r:id="rId9"/>
      <w:headerReference w:type="first" r:id="rId10"/>
      <w:pgSz w:w="11906" w:h="16838"/>
      <w:pgMar w:top="1985" w:right="1418" w:bottom="311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57" w:rsidRDefault="00460757" w:rsidP="00567ED0">
      <w:pPr>
        <w:spacing w:after="0" w:line="240" w:lineRule="auto"/>
      </w:pPr>
      <w:r>
        <w:separator/>
      </w:r>
    </w:p>
  </w:endnote>
  <w:endnote w:type="continuationSeparator" w:id="0">
    <w:p w:rsidR="00460757" w:rsidRDefault="00460757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57" w:rsidRDefault="00460757" w:rsidP="00567ED0">
      <w:pPr>
        <w:spacing w:after="0" w:line="240" w:lineRule="auto"/>
      </w:pPr>
      <w:r>
        <w:separator/>
      </w:r>
    </w:p>
  </w:footnote>
  <w:footnote w:type="continuationSeparator" w:id="0">
    <w:p w:rsidR="00460757" w:rsidRDefault="00460757" w:rsidP="005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D0" w:rsidRDefault="00F27B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OWES_papier_firmowy_greysc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D0" w:rsidRDefault="00F27B3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5" type="#_x0000_t75" style="position:absolute;margin-left:-71.1pt;margin-top:-106.6pt;width:595.7pt;height:841.9pt;z-index:-251658240;mso-position-horizontal-relative:margin;mso-position-vertical-relative:margin" o:allowincell="f">
          <v:imagedata r:id="rId1" o:title="OWES_papier_firmowy_greysc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C0303"/>
    <w:multiLevelType w:val="hybridMultilevel"/>
    <w:tmpl w:val="8E840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31FFC"/>
    <w:multiLevelType w:val="hybridMultilevel"/>
    <w:tmpl w:val="70F03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806915"/>
    <w:multiLevelType w:val="hybridMultilevel"/>
    <w:tmpl w:val="370E873A"/>
    <w:lvl w:ilvl="0" w:tplc="26F26C6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F1015"/>
    <w:multiLevelType w:val="hybridMultilevel"/>
    <w:tmpl w:val="9072E00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10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Calibri" w:hAnsi="Symbol" w:cs="Times New Roman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070F8"/>
    <w:multiLevelType w:val="hybridMultilevel"/>
    <w:tmpl w:val="6E784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>
    <w:nsid w:val="3BE906AF"/>
    <w:multiLevelType w:val="hybridMultilevel"/>
    <w:tmpl w:val="C76028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5C3426"/>
    <w:multiLevelType w:val="hybridMultilevel"/>
    <w:tmpl w:val="91DC088C"/>
    <w:lvl w:ilvl="0" w:tplc="121E69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Calibri" w:hAnsi="Symbol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4838AF"/>
    <w:multiLevelType w:val="hybridMultilevel"/>
    <w:tmpl w:val="A84CFFB0"/>
    <w:lvl w:ilvl="0" w:tplc="A4D89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C5819"/>
    <w:multiLevelType w:val="hybridMultilevel"/>
    <w:tmpl w:val="E88E534C"/>
    <w:lvl w:ilvl="0" w:tplc="CB5623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32242B"/>
    <w:multiLevelType w:val="hybridMultilevel"/>
    <w:tmpl w:val="6C88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D265EB5"/>
    <w:multiLevelType w:val="hybridMultilevel"/>
    <w:tmpl w:val="CCFA4A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10"/>
  </w:num>
  <w:num w:numId="5">
    <w:abstractNumId w:val="21"/>
  </w:num>
  <w:num w:numId="6">
    <w:abstractNumId w:val="22"/>
  </w:num>
  <w:num w:numId="7">
    <w:abstractNumId w:val="13"/>
  </w:num>
  <w:num w:numId="8">
    <w:abstractNumId w:val="14"/>
  </w:num>
  <w:num w:numId="9">
    <w:abstractNumId w:val="5"/>
  </w:num>
  <w:num w:numId="10">
    <w:abstractNumId w:val="6"/>
  </w:num>
  <w:num w:numId="11">
    <w:abstractNumId w:val="28"/>
  </w:num>
  <w:num w:numId="12">
    <w:abstractNumId w:val="20"/>
  </w:num>
  <w:num w:numId="13">
    <w:abstractNumId w:val="16"/>
  </w:num>
  <w:num w:numId="14">
    <w:abstractNumId w:val="1"/>
  </w:num>
  <w:num w:numId="15">
    <w:abstractNumId w:val="29"/>
  </w:num>
  <w:num w:numId="16">
    <w:abstractNumId w:val="25"/>
  </w:num>
  <w:num w:numId="17">
    <w:abstractNumId w:val="33"/>
  </w:num>
  <w:num w:numId="18">
    <w:abstractNumId w:val="11"/>
  </w:num>
  <w:num w:numId="19">
    <w:abstractNumId w:val="18"/>
  </w:num>
  <w:num w:numId="20">
    <w:abstractNumId w:val="26"/>
  </w:num>
  <w:num w:numId="21">
    <w:abstractNumId w:val="8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0"/>
  </w:num>
  <w:num w:numId="25">
    <w:abstractNumId w:val="15"/>
  </w:num>
  <w:num w:numId="26">
    <w:abstractNumId w:val="3"/>
  </w:num>
  <w:num w:numId="27">
    <w:abstractNumId w:val="24"/>
  </w:num>
  <w:num w:numId="28">
    <w:abstractNumId w:val="2"/>
  </w:num>
  <w:num w:numId="29">
    <w:abstractNumId w:val="0"/>
  </w:num>
  <w:num w:numId="30">
    <w:abstractNumId w:val="7"/>
  </w:num>
  <w:num w:numId="31">
    <w:abstractNumId w:val="17"/>
  </w:num>
  <w:num w:numId="32">
    <w:abstractNumId w:val="34"/>
  </w:num>
  <w:num w:numId="33">
    <w:abstractNumId w:val="19"/>
  </w:num>
  <w:num w:numId="34">
    <w:abstractNumId w:val="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D0"/>
    <w:rsid w:val="00012CC6"/>
    <w:rsid w:val="000220A7"/>
    <w:rsid w:val="0005776C"/>
    <w:rsid w:val="000E593E"/>
    <w:rsid w:val="0011419E"/>
    <w:rsid w:val="00151A32"/>
    <w:rsid w:val="0016242D"/>
    <w:rsid w:val="001633B2"/>
    <w:rsid w:val="00165FA7"/>
    <w:rsid w:val="001B7AB8"/>
    <w:rsid w:val="001D2763"/>
    <w:rsid w:val="001F24A9"/>
    <w:rsid w:val="00210B3B"/>
    <w:rsid w:val="002673B2"/>
    <w:rsid w:val="002819A4"/>
    <w:rsid w:val="002D45C2"/>
    <w:rsid w:val="002E6F74"/>
    <w:rsid w:val="00325994"/>
    <w:rsid w:val="00360F14"/>
    <w:rsid w:val="003712C9"/>
    <w:rsid w:val="00377E3D"/>
    <w:rsid w:val="00377E71"/>
    <w:rsid w:val="003B233F"/>
    <w:rsid w:val="00407AA3"/>
    <w:rsid w:val="00411138"/>
    <w:rsid w:val="00416712"/>
    <w:rsid w:val="004231F7"/>
    <w:rsid w:val="0044608E"/>
    <w:rsid w:val="00460757"/>
    <w:rsid w:val="00470F86"/>
    <w:rsid w:val="004B793D"/>
    <w:rsid w:val="00506701"/>
    <w:rsid w:val="00516F3B"/>
    <w:rsid w:val="00567ED0"/>
    <w:rsid w:val="00572345"/>
    <w:rsid w:val="0058527E"/>
    <w:rsid w:val="005B17ED"/>
    <w:rsid w:val="005F515E"/>
    <w:rsid w:val="00636586"/>
    <w:rsid w:val="0066033D"/>
    <w:rsid w:val="006A362F"/>
    <w:rsid w:val="006E624C"/>
    <w:rsid w:val="00705DAE"/>
    <w:rsid w:val="0070795E"/>
    <w:rsid w:val="007B5486"/>
    <w:rsid w:val="007F502B"/>
    <w:rsid w:val="009010A5"/>
    <w:rsid w:val="00912A0B"/>
    <w:rsid w:val="009415A6"/>
    <w:rsid w:val="009C038B"/>
    <w:rsid w:val="009E1E19"/>
    <w:rsid w:val="00A36B06"/>
    <w:rsid w:val="00A413BD"/>
    <w:rsid w:val="00A92066"/>
    <w:rsid w:val="00AF1755"/>
    <w:rsid w:val="00B03E4D"/>
    <w:rsid w:val="00B10BEE"/>
    <w:rsid w:val="00B24A0C"/>
    <w:rsid w:val="00B95D78"/>
    <w:rsid w:val="00CF01BC"/>
    <w:rsid w:val="00D0455A"/>
    <w:rsid w:val="00D266C9"/>
    <w:rsid w:val="00E01547"/>
    <w:rsid w:val="00E1104D"/>
    <w:rsid w:val="00E16F9D"/>
    <w:rsid w:val="00E1708D"/>
    <w:rsid w:val="00E27A84"/>
    <w:rsid w:val="00E40C1A"/>
    <w:rsid w:val="00E77FB1"/>
    <w:rsid w:val="00E9068A"/>
    <w:rsid w:val="00E9091E"/>
    <w:rsid w:val="00EB7B6D"/>
    <w:rsid w:val="00EE020E"/>
    <w:rsid w:val="00F27B3A"/>
    <w:rsid w:val="00F36720"/>
    <w:rsid w:val="00F465E1"/>
    <w:rsid w:val="00F942B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33D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D0"/>
  </w:style>
  <w:style w:type="paragraph" w:styleId="Stopka">
    <w:name w:val="footer"/>
    <w:basedOn w:val="Normalny"/>
    <w:link w:val="Stopka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D0"/>
  </w:style>
  <w:style w:type="character" w:customStyle="1" w:styleId="Nagwek1Znak">
    <w:name w:val="Nagłówek 1 Znak"/>
    <w:basedOn w:val="Domylnaczcionkaakapitu"/>
    <w:link w:val="Nagwek1"/>
    <w:uiPriority w:val="9"/>
    <w:rsid w:val="00660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603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603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66033D"/>
    <w:rPr>
      <w:vertAlign w:val="superscript"/>
    </w:rPr>
  </w:style>
  <w:style w:type="paragraph" w:customStyle="1" w:styleId="Default">
    <w:name w:val="Default"/>
    <w:uiPriority w:val="99"/>
    <w:rsid w:val="00660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12A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12A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E19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33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33D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E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D0"/>
  </w:style>
  <w:style w:type="paragraph" w:styleId="Stopka">
    <w:name w:val="footer"/>
    <w:basedOn w:val="Normalny"/>
    <w:link w:val="StopkaZnak"/>
    <w:uiPriority w:val="99"/>
    <w:unhideWhenUsed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D0"/>
  </w:style>
  <w:style w:type="character" w:customStyle="1" w:styleId="Nagwek1Znak">
    <w:name w:val="Nagłówek 1 Znak"/>
    <w:basedOn w:val="Domylnaczcionkaakapitu"/>
    <w:link w:val="Nagwek1"/>
    <w:uiPriority w:val="9"/>
    <w:rsid w:val="006603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unhideWhenUsed/>
    <w:rsid w:val="0066033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6033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qFormat/>
    <w:rsid w:val="0066033D"/>
    <w:rPr>
      <w:vertAlign w:val="superscript"/>
    </w:rPr>
  </w:style>
  <w:style w:type="paragraph" w:customStyle="1" w:styleId="Default">
    <w:name w:val="Default"/>
    <w:uiPriority w:val="99"/>
    <w:rsid w:val="006603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12A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12A0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E19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ps.pl/szkolenia/warszawa/16208-inteligencja-emocjonalna-jako-narzedzie-w-budowaniu-relacji-zawodow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Agnieszka Jaworowska</cp:lastModifiedBy>
  <cp:revision>4</cp:revision>
  <cp:lastPrinted>2018-08-31T08:29:00Z</cp:lastPrinted>
  <dcterms:created xsi:type="dcterms:W3CDTF">2019-02-14T13:27:00Z</dcterms:created>
  <dcterms:modified xsi:type="dcterms:W3CDTF">2019-02-15T11:07:00Z</dcterms:modified>
</cp:coreProperties>
</file>