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F1" w:rsidRDefault="006C43F1" w:rsidP="006C43F1">
      <w:pPr>
        <w:pStyle w:val="Domylny"/>
        <w:spacing w:before="28" w:after="28"/>
        <w:ind w:firstLine="708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PROGRAM SZKOLENIA</w:t>
      </w:r>
    </w:p>
    <w:p w:rsidR="006C43F1" w:rsidRDefault="006C43F1" w:rsidP="006C43F1">
      <w:pPr>
        <w:pStyle w:val="Domylny"/>
        <w:spacing w:before="28" w:after="28"/>
        <w:ind w:firstLine="708"/>
        <w:jc w:val="center"/>
      </w:pPr>
    </w:p>
    <w:p w:rsidR="006C43F1" w:rsidRDefault="006C43F1" w:rsidP="001A23F9">
      <w:pPr>
        <w:pStyle w:val="Domylny"/>
        <w:tabs>
          <w:tab w:val="left" w:pos="284"/>
        </w:tabs>
        <w:spacing w:before="28" w:after="28"/>
        <w:ind w:firstLine="708"/>
        <w:jc w:val="center"/>
      </w:pPr>
      <w:r>
        <w:rPr>
          <w:rFonts w:ascii="Times New Roman" w:eastAsia="Times New Roman" w:hAnsi="Times New Roman"/>
          <w:b/>
          <w:bCs/>
          <w:i/>
          <w:sz w:val="28"/>
          <w:lang w:eastAsia="pl-PL"/>
        </w:rPr>
        <w:t xml:space="preserve">„Pozyskiwanie źródeł finansowania oraz sprawozdawczość w PS" </w:t>
      </w:r>
    </w:p>
    <w:p w:rsidR="006C43F1" w:rsidRDefault="006C43F1" w:rsidP="006C43F1">
      <w:pPr>
        <w:pStyle w:val="Domylny"/>
        <w:spacing w:before="28" w:after="28"/>
        <w:ind w:firstLine="708"/>
        <w:jc w:val="center"/>
      </w:pPr>
    </w:p>
    <w:p w:rsidR="006C43F1" w:rsidRDefault="006C43F1" w:rsidP="006C43F1">
      <w:pPr>
        <w:pStyle w:val="Domylny"/>
      </w:pPr>
      <w:r>
        <w:rPr>
          <w:rFonts w:ascii="Times New Roman" w:eastAsia="Times New Roman" w:hAnsi="Times New Roman"/>
          <w:b/>
          <w:bCs/>
          <w:lang w:eastAsia="pl-PL"/>
        </w:rPr>
        <w:t xml:space="preserve">prowadzący: </w:t>
      </w:r>
      <w:r>
        <w:rPr>
          <w:rFonts w:ascii="Times New Roman" w:eastAsia="Times New Roman" w:hAnsi="Times New Roman"/>
          <w:bCs/>
          <w:lang w:eastAsia="pl-PL"/>
        </w:rPr>
        <w:t>mgr Monika Duchnowska</w:t>
      </w:r>
    </w:p>
    <w:p w:rsidR="006C43F1" w:rsidRDefault="006C43F1" w:rsidP="006C43F1">
      <w:pPr>
        <w:pStyle w:val="Domylny"/>
      </w:pPr>
    </w:p>
    <w:p w:rsidR="006C43F1" w:rsidRDefault="006C43F1" w:rsidP="006C43F1">
      <w:pPr>
        <w:pStyle w:val="Domylny"/>
      </w:pPr>
      <w:r>
        <w:rPr>
          <w:rFonts w:ascii="Times New Roman" w:eastAsia="Times New Roman" w:hAnsi="Times New Roman"/>
          <w:b/>
          <w:bCs/>
          <w:lang w:eastAsia="pl-PL"/>
        </w:rPr>
        <w:t>data: 27.03.2019</w:t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 xml:space="preserve"> czas trwania:</w:t>
      </w:r>
      <w:r>
        <w:rPr>
          <w:rFonts w:ascii="Times New Roman" w:eastAsia="Times New Roman" w:hAnsi="Times New Roman"/>
          <w:bCs/>
          <w:lang w:eastAsia="pl-PL"/>
        </w:rPr>
        <w:t xml:space="preserve"> 8:00-16:40</w:t>
      </w:r>
    </w:p>
    <w:p w:rsidR="006C43F1" w:rsidRDefault="006C43F1" w:rsidP="006C43F1">
      <w:pPr>
        <w:pStyle w:val="Domylny"/>
      </w:pPr>
      <w:r>
        <w:rPr>
          <w:rFonts w:ascii="Times New Roman" w:eastAsia="Times New Roman" w:hAnsi="Times New Roman"/>
          <w:b/>
          <w:bCs/>
          <w:lang w:eastAsia="pl-PL"/>
        </w:rPr>
        <w:t xml:space="preserve">metoda: </w:t>
      </w:r>
      <w:r>
        <w:rPr>
          <w:rFonts w:ascii="Times New Roman" w:eastAsia="Times New Roman" w:hAnsi="Times New Roman"/>
          <w:bCs/>
          <w:lang w:eastAsia="pl-PL"/>
        </w:rPr>
        <w:t>wykład/</w:t>
      </w:r>
      <w:proofErr w:type="spellStart"/>
      <w:r>
        <w:rPr>
          <w:rFonts w:ascii="Times New Roman" w:eastAsia="Times New Roman" w:hAnsi="Times New Roman"/>
          <w:bCs/>
          <w:lang w:eastAsia="pl-PL"/>
        </w:rPr>
        <w:t>case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stu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t>dy</w:t>
      </w:r>
      <w:proofErr w:type="spellEnd"/>
    </w:p>
    <w:p w:rsidR="006C43F1" w:rsidRDefault="006C43F1" w:rsidP="006C43F1">
      <w:pPr>
        <w:pStyle w:val="Domylny"/>
      </w:pPr>
    </w:p>
    <w:tbl>
      <w:tblPr>
        <w:tblW w:w="0" w:type="auto"/>
        <w:jc w:val="center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012"/>
        <w:gridCol w:w="5585"/>
        <w:gridCol w:w="2576"/>
      </w:tblGrid>
      <w:tr w:rsidR="006C43F1" w:rsidTr="00CD1234">
        <w:trPr>
          <w:trHeight w:val="475"/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Temat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Czas trwania</w:t>
            </w:r>
          </w:p>
        </w:tc>
      </w:tr>
      <w:tr w:rsidR="006C43F1" w:rsidTr="00CD1234">
        <w:trPr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  <w:p w:rsidR="006C43F1" w:rsidRDefault="006C43F1" w:rsidP="00CD1234">
            <w:pPr>
              <w:pStyle w:val="Domylny"/>
              <w:spacing w:before="28" w:after="28"/>
            </w:pPr>
          </w:p>
        </w:tc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Źródła finansowania przedsiębiorstw społecznych- przedstawienie możliwych źródeł dostępnych w województwie podlaskim  oraz ze źródeł ministerialnych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8:00-10.00</w:t>
            </w:r>
          </w:p>
        </w:tc>
      </w:tr>
      <w:tr w:rsidR="006C43F1" w:rsidTr="00CD1234">
        <w:trPr>
          <w:jc w:val="center"/>
        </w:trPr>
        <w:tc>
          <w:tcPr>
            <w:tcW w:w="9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Przerwa kawowa 10.00 – 10.10</w:t>
            </w:r>
          </w:p>
        </w:tc>
      </w:tr>
      <w:tr w:rsidR="006C43F1" w:rsidTr="00CD1234">
        <w:trPr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  <w:p w:rsidR="006C43F1" w:rsidRDefault="006C43F1" w:rsidP="00CD1234">
            <w:pPr>
              <w:pStyle w:val="Domylny"/>
              <w:spacing w:before="28" w:after="28"/>
              <w:jc w:val="center"/>
            </w:pPr>
          </w:p>
        </w:tc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Klauzule społeczne – zamówienia publiczne w ujęciu teoretycznym i praktycznym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10.10-12.10</w:t>
            </w:r>
          </w:p>
        </w:tc>
      </w:tr>
      <w:tr w:rsidR="006C43F1" w:rsidTr="00CD1234">
        <w:trPr>
          <w:jc w:val="center"/>
        </w:trPr>
        <w:tc>
          <w:tcPr>
            <w:tcW w:w="9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Przerwa obiadowa 12.10 – 12.30</w:t>
            </w:r>
          </w:p>
        </w:tc>
      </w:tr>
      <w:tr w:rsidR="006C43F1" w:rsidTr="00CD1234">
        <w:trPr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</w:t>
            </w:r>
          </w:p>
          <w:p w:rsidR="006C43F1" w:rsidRDefault="006C43F1" w:rsidP="00CD1234">
            <w:pPr>
              <w:pStyle w:val="Domylny"/>
              <w:spacing w:before="28" w:after="28"/>
              <w:jc w:val="center"/>
            </w:pPr>
          </w:p>
        </w:tc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Sprawozdania finansowe – obowiązek fundacji ,  stowarzyszeń oraz spółdzielni socjalnych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12.30-14.30</w:t>
            </w:r>
          </w:p>
        </w:tc>
      </w:tr>
      <w:tr w:rsidR="006C43F1" w:rsidTr="00CD1234">
        <w:trPr>
          <w:jc w:val="center"/>
        </w:trPr>
        <w:tc>
          <w:tcPr>
            <w:tcW w:w="9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Przerwa kawowa 14.30 – 14.40</w:t>
            </w:r>
          </w:p>
        </w:tc>
      </w:tr>
      <w:tr w:rsidR="006C43F1" w:rsidTr="00CD1234">
        <w:trPr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</w:t>
            </w:r>
          </w:p>
          <w:p w:rsidR="006C43F1" w:rsidRDefault="006C43F1" w:rsidP="00CD1234">
            <w:pPr>
              <w:pStyle w:val="Domylny"/>
              <w:spacing w:before="28" w:after="28"/>
              <w:jc w:val="center"/>
            </w:pPr>
          </w:p>
        </w:tc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</w:p>
          <w:p w:rsidR="006C43F1" w:rsidRDefault="006C43F1" w:rsidP="006C43F1">
            <w:pPr>
              <w:pStyle w:val="Domylny"/>
              <w:numPr>
                <w:ilvl w:val="0"/>
                <w:numId w:val="36"/>
              </w:numPr>
            </w:pPr>
            <w:r>
              <w:rPr>
                <w:rFonts w:ascii="Times New Roman" w:hAnsi="Times New Roman"/>
                <w:color w:val="000000"/>
                <w:sz w:val="22"/>
              </w:rPr>
              <w:t>Zasady sprawozdawczości z działalności jako obowiązek fundacji</w:t>
            </w:r>
          </w:p>
          <w:p w:rsidR="006C43F1" w:rsidRDefault="006C43F1" w:rsidP="006C43F1">
            <w:pPr>
              <w:pStyle w:val="Domylny"/>
              <w:numPr>
                <w:ilvl w:val="0"/>
                <w:numId w:val="36"/>
              </w:numPr>
            </w:pPr>
            <w:r>
              <w:rPr>
                <w:rFonts w:ascii="Times New Roman" w:hAnsi="Times New Roman"/>
                <w:color w:val="000000"/>
                <w:sz w:val="22"/>
              </w:rPr>
              <w:t>Sprawozdanie merytoryczne – obowiązek OPP</w:t>
            </w:r>
          </w:p>
          <w:p w:rsidR="006C43F1" w:rsidRDefault="006C43F1" w:rsidP="00CD1234">
            <w:pPr>
              <w:pStyle w:val="Domylny"/>
            </w:pPr>
          </w:p>
          <w:p w:rsidR="006C43F1" w:rsidRDefault="006C43F1" w:rsidP="00CD1234">
            <w:pPr>
              <w:pStyle w:val="Domylny"/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14.40-15.40</w:t>
            </w:r>
          </w:p>
        </w:tc>
      </w:tr>
      <w:tr w:rsidR="006C43F1" w:rsidTr="00CD1234">
        <w:trPr>
          <w:trHeight w:val="1092"/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</w:p>
          <w:p w:rsidR="006C43F1" w:rsidRDefault="006C43F1" w:rsidP="00CD1234">
            <w:pPr>
              <w:pStyle w:val="Domylny"/>
              <w:spacing w:before="28" w:after="28"/>
            </w:pPr>
          </w:p>
        </w:tc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Nagwek2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Zasady sprawozdawczości z wykonania umów</w:t>
            </w:r>
          </w:p>
          <w:p w:rsidR="006C43F1" w:rsidRDefault="006C43F1" w:rsidP="00CD1234">
            <w:pPr>
              <w:pStyle w:val="Domylny"/>
              <w:spacing w:before="28" w:after="28"/>
              <w:jc w:val="center"/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15:40-16:40</w:t>
            </w:r>
          </w:p>
        </w:tc>
      </w:tr>
    </w:tbl>
    <w:p w:rsidR="006C43F1" w:rsidRDefault="0095435E" w:rsidP="006C43F1">
      <w:pPr>
        <w:pStyle w:val="Domylny"/>
        <w:spacing w:before="28" w:after="28"/>
      </w:pPr>
      <w:hyperlink r:id="rId7"/>
    </w:p>
    <w:p w:rsidR="006C43F1" w:rsidRDefault="006C43F1" w:rsidP="006C43F1">
      <w:pPr>
        <w:pStyle w:val="Domylny"/>
        <w:spacing w:after="200"/>
      </w:pPr>
    </w:p>
    <w:p w:rsidR="00A36B06" w:rsidRPr="006C43F1" w:rsidRDefault="00A36B06" w:rsidP="006C43F1"/>
    <w:sectPr w:rsidR="00A36B06" w:rsidRPr="006C43F1" w:rsidSect="004231F7">
      <w:headerReference w:type="even" r:id="rId8"/>
      <w:headerReference w:type="first" r:id="rId9"/>
      <w:pgSz w:w="11906" w:h="16838"/>
      <w:pgMar w:top="1985" w:right="1418" w:bottom="311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57" w:rsidRDefault="00460757" w:rsidP="00567ED0">
      <w:pPr>
        <w:spacing w:after="0" w:line="240" w:lineRule="auto"/>
      </w:pPr>
      <w:r>
        <w:separator/>
      </w:r>
    </w:p>
  </w:endnote>
  <w:endnote w:type="continuationSeparator" w:id="0">
    <w:p w:rsidR="00460757" w:rsidRDefault="00460757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57" w:rsidRDefault="00460757" w:rsidP="00567ED0">
      <w:pPr>
        <w:spacing w:after="0" w:line="240" w:lineRule="auto"/>
      </w:pPr>
      <w:r>
        <w:separator/>
      </w:r>
    </w:p>
  </w:footnote>
  <w:footnote w:type="continuationSeparator" w:id="0">
    <w:p w:rsidR="00460757" w:rsidRDefault="00460757" w:rsidP="005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0" w:rsidRDefault="009543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0" w:rsidRDefault="009543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5" type="#_x0000_t75" style="position:absolute;margin-left:-71.1pt;margin-top:-106.6pt;width:595.7pt;height:841.9pt;z-index:-251658240;mso-position-horizontal-relative:margin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C0303"/>
    <w:multiLevelType w:val="hybridMultilevel"/>
    <w:tmpl w:val="8E84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1FFC"/>
    <w:multiLevelType w:val="hybridMultilevel"/>
    <w:tmpl w:val="70F03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06915"/>
    <w:multiLevelType w:val="hybridMultilevel"/>
    <w:tmpl w:val="370E873A"/>
    <w:lvl w:ilvl="0" w:tplc="26F26C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F1015"/>
    <w:multiLevelType w:val="hybridMultilevel"/>
    <w:tmpl w:val="9072E00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10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Calibri" w:hAnsi="Symbol" w:cs="Times New Roman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070F8"/>
    <w:multiLevelType w:val="hybridMultilevel"/>
    <w:tmpl w:val="6E784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3BE906AF"/>
    <w:multiLevelType w:val="hybridMultilevel"/>
    <w:tmpl w:val="C76028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C3426"/>
    <w:multiLevelType w:val="hybridMultilevel"/>
    <w:tmpl w:val="91DC088C"/>
    <w:lvl w:ilvl="0" w:tplc="121E69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Calibri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838AF"/>
    <w:multiLevelType w:val="hybridMultilevel"/>
    <w:tmpl w:val="A84CFFB0"/>
    <w:lvl w:ilvl="0" w:tplc="A4D89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C5819"/>
    <w:multiLevelType w:val="hybridMultilevel"/>
    <w:tmpl w:val="E88E534C"/>
    <w:lvl w:ilvl="0" w:tplc="CB562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32242B"/>
    <w:multiLevelType w:val="hybridMultilevel"/>
    <w:tmpl w:val="6C88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C326B99"/>
    <w:multiLevelType w:val="multilevel"/>
    <w:tmpl w:val="59DCC04E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35">
    <w:nsid w:val="7D265EB5"/>
    <w:multiLevelType w:val="hybridMultilevel"/>
    <w:tmpl w:val="CCFA4A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10"/>
  </w:num>
  <w:num w:numId="5">
    <w:abstractNumId w:val="21"/>
  </w:num>
  <w:num w:numId="6">
    <w:abstractNumId w:val="22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28"/>
  </w:num>
  <w:num w:numId="12">
    <w:abstractNumId w:val="20"/>
  </w:num>
  <w:num w:numId="13">
    <w:abstractNumId w:val="16"/>
  </w:num>
  <w:num w:numId="14">
    <w:abstractNumId w:val="1"/>
  </w:num>
  <w:num w:numId="15">
    <w:abstractNumId w:val="29"/>
  </w:num>
  <w:num w:numId="16">
    <w:abstractNumId w:val="25"/>
  </w:num>
  <w:num w:numId="17">
    <w:abstractNumId w:val="33"/>
  </w:num>
  <w:num w:numId="18">
    <w:abstractNumId w:val="11"/>
  </w:num>
  <w:num w:numId="19">
    <w:abstractNumId w:val="18"/>
  </w:num>
  <w:num w:numId="20">
    <w:abstractNumId w:val="26"/>
  </w:num>
  <w:num w:numId="21">
    <w:abstractNumId w:val="8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15"/>
  </w:num>
  <w:num w:numId="26">
    <w:abstractNumId w:val="3"/>
  </w:num>
  <w:num w:numId="27">
    <w:abstractNumId w:val="24"/>
  </w:num>
  <w:num w:numId="28">
    <w:abstractNumId w:val="2"/>
  </w:num>
  <w:num w:numId="29">
    <w:abstractNumId w:val="0"/>
  </w:num>
  <w:num w:numId="30">
    <w:abstractNumId w:val="7"/>
  </w:num>
  <w:num w:numId="31">
    <w:abstractNumId w:val="17"/>
  </w:num>
  <w:num w:numId="32">
    <w:abstractNumId w:val="35"/>
  </w:num>
  <w:num w:numId="33">
    <w:abstractNumId w:val="19"/>
  </w:num>
  <w:num w:numId="34">
    <w:abstractNumId w:val="4"/>
  </w:num>
  <w:num w:numId="35">
    <w:abstractNumId w:val="32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2CC6"/>
    <w:rsid w:val="000220A7"/>
    <w:rsid w:val="0005776C"/>
    <w:rsid w:val="000E593E"/>
    <w:rsid w:val="0011419E"/>
    <w:rsid w:val="00151A32"/>
    <w:rsid w:val="0016242D"/>
    <w:rsid w:val="001633B2"/>
    <w:rsid w:val="00165FA7"/>
    <w:rsid w:val="001A23F9"/>
    <w:rsid w:val="001B7AB8"/>
    <w:rsid w:val="001D2763"/>
    <w:rsid w:val="001F24A9"/>
    <w:rsid w:val="00210B3B"/>
    <w:rsid w:val="002673B2"/>
    <w:rsid w:val="002819A4"/>
    <w:rsid w:val="002D45C2"/>
    <w:rsid w:val="002E6F74"/>
    <w:rsid w:val="00325994"/>
    <w:rsid w:val="00360F14"/>
    <w:rsid w:val="003712C9"/>
    <w:rsid w:val="00377E3D"/>
    <w:rsid w:val="00377E71"/>
    <w:rsid w:val="003B233F"/>
    <w:rsid w:val="00407AA3"/>
    <w:rsid w:val="00411138"/>
    <w:rsid w:val="00416712"/>
    <w:rsid w:val="004231F7"/>
    <w:rsid w:val="0044608E"/>
    <w:rsid w:val="00460757"/>
    <w:rsid w:val="00470F86"/>
    <w:rsid w:val="004B793D"/>
    <w:rsid w:val="00506701"/>
    <w:rsid w:val="00516F3B"/>
    <w:rsid w:val="00567ED0"/>
    <w:rsid w:val="00572345"/>
    <w:rsid w:val="0058527E"/>
    <w:rsid w:val="005B17ED"/>
    <w:rsid w:val="005F515E"/>
    <w:rsid w:val="00636586"/>
    <w:rsid w:val="0066033D"/>
    <w:rsid w:val="00683E12"/>
    <w:rsid w:val="006A362F"/>
    <w:rsid w:val="006C43F1"/>
    <w:rsid w:val="006E624C"/>
    <w:rsid w:val="00705DAE"/>
    <w:rsid w:val="0070795E"/>
    <w:rsid w:val="007B5486"/>
    <w:rsid w:val="007F502B"/>
    <w:rsid w:val="008176D4"/>
    <w:rsid w:val="009010A5"/>
    <w:rsid w:val="00912A0B"/>
    <w:rsid w:val="009415A6"/>
    <w:rsid w:val="0095435E"/>
    <w:rsid w:val="009936AB"/>
    <w:rsid w:val="009C038B"/>
    <w:rsid w:val="009E1E19"/>
    <w:rsid w:val="00A36B06"/>
    <w:rsid w:val="00A413BD"/>
    <w:rsid w:val="00A8753B"/>
    <w:rsid w:val="00A92066"/>
    <w:rsid w:val="00AF1755"/>
    <w:rsid w:val="00B03E4D"/>
    <w:rsid w:val="00B10BEE"/>
    <w:rsid w:val="00B24A0C"/>
    <w:rsid w:val="00B95D78"/>
    <w:rsid w:val="00CF01BC"/>
    <w:rsid w:val="00D0455A"/>
    <w:rsid w:val="00D266C9"/>
    <w:rsid w:val="00D2688E"/>
    <w:rsid w:val="00E01547"/>
    <w:rsid w:val="00E1104D"/>
    <w:rsid w:val="00E16F9D"/>
    <w:rsid w:val="00E1708D"/>
    <w:rsid w:val="00E27A84"/>
    <w:rsid w:val="00E40C1A"/>
    <w:rsid w:val="00E77FB1"/>
    <w:rsid w:val="00E9068A"/>
    <w:rsid w:val="00E9091E"/>
    <w:rsid w:val="00EB7B6D"/>
    <w:rsid w:val="00EE020E"/>
    <w:rsid w:val="00F27B3A"/>
    <w:rsid w:val="00F36720"/>
    <w:rsid w:val="00F465E1"/>
    <w:rsid w:val="00F942B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basedOn w:val="Domylnaczcionkaakapitu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uiPriority w:val="99"/>
    <w:rsid w:val="00660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12A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12A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E1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3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lny">
    <w:name w:val="Domyślny"/>
    <w:rsid w:val="006C43F1"/>
    <w:pPr>
      <w:widowControl w:val="0"/>
      <w:suppressAutoHyphens/>
      <w:spacing w:after="0" w:line="100" w:lineRule="atLeast"/>
    </w:pPr>
    <w:rPr>
      <w:rFonts w:ascii="Symbol" w:eastAsia="Arial Unicode MS" w:hAnsi="Symbol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basedOn w:val="Domylnaczcionkaakapitu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uiPriority w:val="99"/>
    <w:rsid w:val="00660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12A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12A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E1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ps.pl/szkolenia/warszawa/16208-inteligencja-emocjonalna-jako-narzedzie-w-budowaniu-relacji-zawodowy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optiplex</cp:lastModifiedBy>
  <cp:revision>10</cp:revision>
  <cp:lastPrinted>2018-08-31T08:29:00Z</cp:lastPrinted>
  <dcterms:created xsi:type="dcterms:W3CDTF">2019-02-14T13:27:00Z</dcterms:created>
  <dcterms:modified xsi:type="dcterms:W3CDTF">2019-03-14T10:08:00Z</dcterms:modified>
</cp:coreProperties>
</file>